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98" w:rsidRDefault="00734F98">
      <w:pPr>
        <w:rPr>
          <w:i/>
        </w:rPr>
      </w:pPr>
      <w:r>
        <w:rPr>
          <w:i/>
        </w:rPr>
        <w:t>Aufgabe F1:</w:t>
      </w:r>
    </w:p>
    <w:p w:rsidR="00D25ECF" w:rsidRPr="00087833" w:rsidRDefault="00693668">
      <w:pPr>
        <w:rPr>
          <w:i/>
        </w:rPr>
      </w:pPr>
      <w:r w:rsidRPr="00087833">
        <w:rPr>
          <w:i/>
        </w:rPr>
        <w:t>Erklären Sie den Unterschied zwischen abstrakten und virtuellen Methoden anhand einfacher Beispiele.</w:t>
      </w:r>
    </w:p>
    <w:p w:rsidR="00C65B0A" w:rsidRDefault="00693668" w:rsidP="00693668">
      <w:r>
        <w:t>Eine abstrakte Methode definiert nur den Methodenkopf mit ihrer Signatur, ohne d</w:t>
      </w:r>
      <w:r w:rsidR="00100ABA">
        <w:t xml:space="preserve">ie Implementierung der Methode. Besitzt eine Klasse eine abstrakte Methode, so ist diese auch abstrakt. Abgeleitete Klassen müssen abstrakte Methoden implementieren, um von den Klassen Instanzen bilden zu können. </w:t>
      </w:r>
      <w:r>
        <w:t xml:space="preserve">Virtuelle Methode sind für ein </w:t>
      </w:r>
      <w:r w:rsidR="00C65B0A">
        <w:t>Ü</w:t>
      </w:r>
      <w:r>
        <w:t xml:space="preserve">berschreiben </w:t>
      </w:r>
      <w:r w:rsidR="00C65B0A">
        <w:t xml:space="preserve">(override) oder Verdecken (new) </w:t>
      </w:r>
      <w:r>
        <w:t xml:space="preserve">der Implementierung in einer abgleiteten Klasse vorgesehen. </w:t>
      </w:r>
      <w:r w:rsidR="00100ABA">
        <w:t>Beim Aufruf einer virtuellen Methode wird zur Laufzeit überprüft, ob eine überschriebene Version in einer Unterklasse existiert und diese dann ggf. aufgerufen</w:t>
      </w:r>
      <w:r w:rsidR="00B521D3">
        <w:t xml:space="preserve"> (Late Binding)</w:t>
      </w:r>
      <w:r w:rsidR="00100ABA">
        <w:t xml:space="preserve">. </w:t>
      </w:r>
      <w:r>
        <w:t>Eine abstrakte Methode ist implizit virtuell und darf nicht zusätzlich als virtual gekennzeichnet werden.</w:t>
      </w: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  <w:lang w:val="en-US"/>
        </w:rPr>
      </w:pPr>
      <w:r w:rsidRPr="00C65B0A">
        <w:rPr>
          <w:rFonts w:ascii="Courier New" w:hAnsi="Courier New" w:cs="Courier New"/>
          <w:noProof/>
          <w:sz w:val="20"/>
          <w:szCs w:val="20"/>
        </w:rPr>
        <w:t xml:space="preserve">    </w:t>
      </w:r>
      <w:r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class</w:t>
      </w: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C65B0A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Program</w:t>
      </w: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   {</w:t>
      </w: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static</w:t>
      </w: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void</w:t>
      </w: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Main(</w:t>
      </w:r>
      <w:r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string</w:t>
      </w: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>[] args)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Rechteck</w:t>
      </w:r>
      <w:r>
        <w:rPr>
          <w:rFonts w:ascii="Courier New" w:hAnsi="Courier New" w:cs="Courier New"/>
          <w:noProof/>
          <w:sz w:val="20"/>
          <w:szCs w:val="20"/>
        </w:rPr>
        <w:t xml:space="preserve"> rechteck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Rechteck</w:t>
      </w:r>
      <w:r>
        <w:rPr>
          <w:rFonts w:ascii="Courier New" w:hAnsi="Courier New" w:cs="Courier New"/>
          <w:noProof/>
          <w:sz w:val="20"/>
          <w:szCs w:val="20"/>
        </w:rPr>
        <w:t>(3, 4);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rechteck.Ausgabe();</w:t>
      </w: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>}</w:t>
      </w: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   }</w:t>
      </w: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  <w:lang w:val="en-US"/>
        </w:rPr>
      </w:pP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abstract</w:t>
      </w: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class</w:t>
      </w: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C65B0A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Dimension</w:t>
      </w: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   {</w:t>
      </w:r>
    </w:p>
    <w:p w:rsidR="00C65B0A" w:rsidRP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="00C65B0A"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C65B0A"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X;</w:t>
      </w:r>
    </w:p>
    <w:p w:rsidR="00C65B0A" w:rsidRP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="00C65B0A"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="00C65B0A"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Y;</w:t>
      </w: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C65B0A" w:rsidRP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="00C65B0A"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Dimension(</w:t>
      </w:r>
      <w:r w:rsidR="00C65B0A"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x, </w:t>
      </w:r>
      <w:r w:rsidR="00C65B0A"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 xml:space="preserve"> y)</w:t>
      </w:r>
    </w:p>
    <w:p w:rsidR="00C65B0A" w:rsidRP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100A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>{</w:t>
      </w:r>
    </w:p>
    <w:p w:rsidR="00C65B0A" w:rsidRP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637BF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="00C65B0A"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this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>.X = x;</w:t>
      </w:r>
    </w:p>
    <w:p w:rsidR="00C65B0A" w:rsidRP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3637BF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="00C65B0A" w:rsidRPr="00C65B0A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this</w:t>
      </w:r>
      <w:r w:rsidR="00C65B0A" w:rsidRPr="00C65B0A">
        <w:rPr>
          <w:rFonts w:ascii="Courier New" w:hAnsi="Courier New" w:cs="Courier New"/>
          <w:noProof/>
          <w:sz w:val="20"/>
          <w:szCs w:val="20"/>
          <w:lang w:val="en-US"/>
        </w:rPr>
        <w:t>.Y = y;</w:t>
      </w:r>
    </w:p>
    <w:p w:rsid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100A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="00C65B0A">
        <w:rPr>
          <w:rFonts w:ascii="Courier New" w:hAnsi="Courier New" w:cs="Courier New"/>
          <w:noProof/>
          <w:sz w:val="20"/>
          <w:szCs w:val="20"/>
        </w:rPr>
        <w:t>}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abstract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FlaecheBerechnen();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virtual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Ausgabe()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3637BF"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65B0A">
        <w:rPr>
          <w:rFonts w:ascii="Courier New" w:hAnsi="Courier New" w:cs="Courier New"/>
          <w:noProof/>
          <w:color w:val="2B91AF"/>
          <w:sz w:val="20"/>
          <w:szCs w:val="20"/>
        </w:rPr>
        <w:t>Console</w:t>
      </w:r>
      <w:r w:rsidR="00C65B0A">
        <w:rPr>
          <w:rFonts w:ascii="Courier New" w:hAnsi="Courier New" w:cs="Courier New"/>
          <w:noProof/>
          <w:sz w:val="20"/>
          <w:szCs w:val="20"/>
        </w:rPr>
        <w:t>.WriteLine(</w:t>
      </w:r>
      <w:r w:rsidR="00C65B0A">
        <w:rPr>
          <w:rFonts w:ascii="Courier New" w:hAnsi="Courier New" w:cs="Courier New"/>
          <w:noProof/>
          <w:color w:val="A31515"/>
          <w:sz w:val="20"/>
          <w:szCs w:val="20"/>
        </w:rPr>
        <w:t>"Hier kommt die Ausgabe rein."</w:t>
      </w:r>
      <w:r w:rsidR="00C65B0A">
        <w:rPr>
          <w:rFonts w:ascii="Courier New" w:hAnsi="Courier New" w:cs="Courier New"/>
          <w:noProof/>
          <w:sz w:val="20"/>
          <w:szCs w:val="20"/>
        </w:rPr>
        <w:t>);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Rechteck</w:t>
      </w:r>
      <w:r>
        <w:rPr>
          <w:rFonts w:ascii="Courier New" w:hAnsi="Courier New" w:cs="Courier New"/>
          <w:noProof/>
          <w:sz w:val="20"/>
          <w:szCs w:val="20"/>
        </w:rPr>
        <w:t xml:space="preserve"> :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Dimension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C65B0A" w:rsidRPr="00100AB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100ABA"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C65B0A" w:rsidRPr="00100ABA"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 w:rsidR="00C65B0A" w:rsidRPr="00100ABA">
        <w:rPr>
          <w:rFonts w:ascii="Courier New" w:hAnsi="Courier New" w:cs="Courier New"/>
          <w:noProof/>
          <w:sz w:val="20"/>
          <w:szCs w:val="20"/>
        </w:rPr>
        <w:t xml:space="preserve"> Rechteck(</w:t>
      </w:r>
      <w:r w:rsidR="00C65B0A" w:rsidRPr="00100ABA"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 w:rsidR="00C65B0A" w:rsidRPr="00100ABA">
        <w:rPr>
          <w:rFonts w:ascii="Courier New" w:hAnsi="Courier New" w:cs="Courier New"/>
          <w:noProof/>
          <w:sz w:val="20"/>
          <w:szCs w:val="20"/>
        </w:rPr>
        <w:t xml:space="preserve"> x, </w:t>
      </w:r>
      <w:r w:rsidR="00C65B0A" w:rsidRPr="00100ABA"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 w:rsidR="00C65B0A" w:rsidRPr="00100ABA">
        <w:rPr>
          <w:rFonts w:ascii="Courier New" w:hAnsi="Courier New" w:cs="Courier New"/>
          <w:noProof/>
          <w:sz w:val="20"/>
          <w:szCs w:val="20"/>
        </w:rPr>
        <w:t xml:space="preserve"> y) : </w:t>
      </w:r>
      <w:r w:rsidR="00C65B0A" w:rsidRPr="00100ABA">
        <w:rPr>
          <w:rFonts w:ascii="Courier New" w:hAnsi="Courier New" w:cs="Courier New"/>
          <w:noProof/>
          <w:color w:val="0000FF"/>
          <w:sz w:val="20"/>
          <w:szCs w:val="20"/>
        </w:rPr>
        <w:t>base</w:t>
      </w:r>
      <w:r w:rsidR="00C65B0A" w:rsidRPr="00100ABA">
        <w:rPr>
          <w:rFonts w:ascii="Courier New" w:hAnsi="Courier New" w:cs="Courier New"/>
          <w:noProof/>
          <w:sz w:val="20"/>
          <w:szCs w:val="20"/>
        </w:rPr>
        <w:t>(x, y) {}</w:t>
      </w:r>
    </w:p>
    <w:p w:rsidR="00C65B0A" w:rsidRPr="00100AB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100ABA"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100ABA"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override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FlaecheBerechnen()</w:t>
      </w:r>
    </w:p>
    <w:p w:rsid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C65B0A">
        <w:rPr>
          <w:rFonts w:ascii="Courier New" w:hAnsi="Courier New" w:cs="Courier New"/>
          <w:noProof/>
          <w:sz w:val="20"/>
          <w:szCs w:val="20"/>
        </w:rPr>
        <w:t>{</w:t>
      </w:r>
    </w:p>
    <w:p w:rsid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100ABA"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65B0A"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 w:rsidR="00C65B0A">
        <w:rPr>
          <w:rFonts w:ascii="Courier New" w:hAnsi="Courier New" w:cs="Courier New"/>
          <w:noProof/>
          <w:sz w:val="20"/>
          <w:szCs w:val="20"/>
        </w:rPr>
        <w:t xml:space="preserve"> X * Y;</w:t>
      </w:r>
    </w:p>
    <w:p w:rsid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C65B0A">
        <w:rPr>
          <w:rFonts w:ascii="Courier New" w:hAnsi="Courier New" w:cs="Courier New"/>
          <w:noProof/>
          <w:sz w:val="20"/>
          <w:szCs w:val="20"/>
        </w:rPr>
        <w:t>}</w:t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override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Ausgabe()</w:t>
      </w:r>
    </w:p>
    <w:p w:rsid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C65B0A">
        <w:rPr>
          <w:rFonts w:ascii="Courier New" w:hAnsi="Courier New" w:cs="Courier New"/>
          <w:noProof/>
          <w:sz w:val="20"/>
          <w:szCs w:val="20"/>
        </w:rPr>
        <w:t>{</w:t>
      </w:r>
    </w:p>
    <w:p w:rsid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3637BF">
        <w:rPr>
          <w:rFonts w:ascii="Courier New" w:hAnsi="Courier New" w:cs="Courier New"/>
          <w:noProof/>
          <w:sz w:val="20"/>
          <w:szCs w:val="20"/>
        </w:rPr>
        <w:t xml:space="preserve">            </w:t>
      </w:r>
      <w:r w:rsidR="00C65B0A">
        <w:rPr>
          <w:rFonts w:ascii="Courier New" w:hAnsi="Courier New" w:cs="Courier New"/>
          <w:noProof/>
          <w:color w:val="2B91AF"/>
          <w:sz w:val="20"/>
          <w:szCs w:val="20"/>
        </w:rPr>
        <w:t>Console</w:t>
      </w:r>
      <w:r w:rsidR="00C65B0A">
        <w:rPr>
          <w:rFonts w:ascii="Courier New" w:hAnsi="Courier New" w:cs="Courier New"/>
          <w:noProof/>
          <w:sz w:val="20"/>
          <w:szCs w:val="20"/>
        </w:rPr>
        <w:t>.WriteLine(</w:t>
      </w:r>
      <w:r w:rsidR="00C65B0A">
        <w:rPr>
          <w:rFonts w:ascii="Courier New" w:hAnsi="Courier New" w:cs="Courier New"/>
          <w:noProof/>
          <w:color w:val="A31515"/>
          <w:sz w:val="20"/>
          <w:szCs w:val="20"/>
        </w:rPr>
        <w:t>"Ausgabe für ein Rechteck."</w:t>
      </w:r>
      <w:r w:rsidR="00C65B0A">
        <w:rPr>
          <w:rFonts w:ascii="Courier New" w:hAnsi="Courier New" w:cs="Courier New"/>
          <w:noProof/>
          <w:sz w:val="20"/>
          <w:szCs w:val="20"/>
        </w:rPr>
        <w:t>);</w:t>
      </w:r>
    </w:p>
    <w:p w:rsidR="00C65B0A" w:rsidRDefault="003637BF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="00C65B0A">
        <w:rPr>
          <w:rFonts w:ascii="Courier New" w:hAnsi="Courier New" w:cs="Courier New"/>
          <w:noProof/>
          <w:sz w:val="20"/>
          <w:szCs w:val="20"/>
        </w:rPr>
        <w:t>}</w:t>
      </w:r>
    </w:p>
    <w:p w:rsidR="00C65B0A" w:rsidRPr="00C65B0A" w:rsidRDefault="00C65B0A" w:rsidP="00C65B0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sectPr w:rsidR="00C65B0A" w:rsidRPr="00C65B0A" w:rsidSect="00D25EC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93668"/>
    <w:rsid w:val="00087833"/>
    <w:rsid w:val="00100ABA"/>
    <w:rsid w:val="001030B7"/>
    <w:rsid w:val="003637BF"/>
    <w:rsid w:val="006539C1"/>
    <w:rsid w:val="00693668"/>
    <w:rsid w:val="00696DAE"/>
    <w:rsid w:val="00734F98"/>
    <w:rsid w:val="00B521D3"/>
    <w:rsid w:val="00C65B0A"/>
    <w:rsid w:val="00D25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5EC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7</cp:revision>
  <dcterms:created xsi:type="dcterms:W3CDTF">2009-03-21T18:46:00Z</dcterms:created>
  <dcterms:modified xsi:type="dcterms:W3CDTF">2009-04-01T10:00:00Z</dcterms:modified>
</cp:coreProperties>
</file>