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CB7" w:rsidRDefault="00AB6CB7" w:rsidP="00E74878">
      <w:pPr>
        <w:rPr>
          <w:i/>
        </w:rPr>
      </w:pPr>
      <w:r>
        <w:rPr>
          <w:i/>
        </w:rPr>
        <w:t>Aufgabe L3:</w:t>
      </w:r>
    </w:p>
    <w:p w:rsidR="00E74878" w:rsidRPr="00E74878" w:rsidRDefault="00E74878" w:rsidP="00E74878">
      <w:pPr>
        <w:rPr>
          <w:i/>
        </w:rPr>
      </w:pPr>
      <w:r w:rsidRPr="00E74878">
        <w:rPr>
          <w:i/>
        </w:rPr>
        <w:t>Erläutern Sie die im Hinblick auf die Speicherverwaltung die Unterschiede zwischen den Klassen String und Stringbuilder! Gehen Sie dabei auch auf die Properties des Stringbuilders ein!</w:t>
      </w:r>
    </w:p>
    <w:p w:rsidR="00E74878" w:rsidRPr="00E74878" w:rsidRDefault="00E74878" w:rsidP="00E74878">
      <w:pPr>
        <w:rPr>
          <w:i/>
        </w:rPr>
      </w:pPr>
      <w:r w:rsidRPr="00E74878">
        <w:rPr>
          <w:i/>
        </w:rPr>
        <w:t>In welchen Situationen ist der Einsatz eines Strings bzw. eines Stringbuilders vorzuziehen?</w:t>
      </w:r>
    </w:p>
    <w:p w:rsidR="0049050C" w:rsidRPr="00E74878" w:rsidRDefault="00E74878" w:rsidP="00E74878">
      <w:pPr>
        <w:rPr>
          <w:i/>
        </w:rPr>
      </w:pPr>
      <w:r w:rsidRPr="00E74878">
        <w:rPr>
          <w:i/>
        </w:rPr>
        <w:t>Unterstützen Sie Ihre Erläuterungen bei Bedarf durch eine Abbildung!</w:t>
      </w:r>
    </w:p>
    <w:p w:rsidR="00E74878" w:rsidRPr="00E74878" w:rsidRDefault="00E74878" w:rsidP="00E74878">
      <w:r>
        <w:t>Die Klasse String bietet eine Vielzahl von Möglichkeiten zum Ausgaben und Verarbeiten von Strings. Jedoch ist ein String-Objekt unveränderbar. Das heißt, das bei Veränderungen an einem String-Objekt stets ein neues String-Objekt angelegt werden muss. Hier bietet die Klasse StringBuilder abhilfe. Sie allokiert nicht nur den Speicherplatz, den ein String benötigt, sondern etwas mehr (kann über das Property Capacity angegeben werden) und kann auch dynamisch vergrößert werden. Dadurch muss nicht für jede Veränderung an einem String ein neues Objekt erstellt werden. Für das Ausgaben und Übergeben von Strings ist die String-Klasse jedoch die geeignete Wahl, da hier mehr Funktionen für den Nutzer angeboten werden und kein unnötiger Speicherplatz allokiert wird. Da der Speicherplatz für einen StringBuilder frei wählbar ist, kann aber auch dieser so gewählt werden, dass er genau so groß ist wie für den beinhalteten String (Capacity = Length).</w:t>
      </w:r>
    </w:p>
    <w:sectPr w:rsidR="00E74878" w:rsidRPr="00E74878" w:rsidSect="0049050C">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E74878"/>
    <w:rsid w:val="0049050C"/>
    <w:rsid w:val="00AB6CB7"/>
    <w:rsid w:val="00E7487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9050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1128</Characters>
  <Application>Microsoft Office Word</Application>
  <DocSecurity>0</DocSecurity>
  <Lines>9</Lines>
  <Paragraphs>2</Paragraphs>
  <ScaleCrop>false</ScaleCrop>
  <Company>Samsung Electronics</Company>
  <LinksUpToDate>false</LinksUpToDate>
  <CharactersWithSpaces>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3</cp:revision>
  <dcterms:created xsi:type="dcterms:W3CDTF">2009-03-26T16:01:00Z</dcterms:created>
  <dcterms:modified xsi:type="dcterms:W3CDTF">2009-04-01T10:40:00Z</dcterms:modified>
</cp:coreProperties>
</file>