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9E9" w:rsidRDefault="00BE09E9" w:rsidP="00EF3BEC">
      <w:pPr>
        <w:rPr>
          <w:i/>
        </w:rPr>
      </w:pPr>
      <w:r>
        <w:rPr>
          <w:i/>
        </w:rPr>
        <w:t>Aufgabe Q2:</w:t>
      </w:r>
    </w:p>
    <w:p w:rsidR="00EF3BEC" w:rsidRPr="00EF3BEC" w:rsidRDefault="00EF3BEC" w:rsidP="00EF3BEC">
      <w:pPr>
        <w:rPr>
          <w:i/>
        </w:rPr>
      </w:pPr>
      <w:r w:rsidRPr="00EF3BEC">
        <w:rPr>
          <w:i/>
        </w:rPr>
        <w:t>Welche Zielsetzung verfolgt die Enterprise Library?</w:t>
      </w:r>
    </w:p>
    <w:p w:rsidR="0041761F" w:rsidRPr="00EF3BEC" w:rsidRDefault="00EF3BEC" w:rsidP="00EF3BEC">
      <w:pPr>
        <w:rPr>
          <w:i/>
        </w:rPr>
      </w:pPr>
      <w:r w:rsidRPr="00EF3BEC">
        <w:rPr>
          <w:i/>
        </w:rPr>
        <w:t>Welche Bestandteile umfasst die Enterprise Library? (Bitte aggregieren und nur durch zwei charakterisierende Beispiele ergänzen. Eine Nennung jedes einzelnen Elementes ist nicht erforderlich.)</w:t>
      </w:r>
    </w:p>
    <w:p w:rsidR="00EF3BEC" w:rsidRPr="00C241A4" w:rsidRDefault="00C241A4" w:rsidP="00EF3BEC">
      <w:r>
        <w:t xml:space="preserve">Die Enterprise Library ist kein Bestandteil des .NET-Frameworks, sondern eine Erweiterung. Es bietet eine Vielzahl von wiederverwendbaren, generischen Codeabschnitten. Sie stellen sozusagen die Best Practices aus vielen Projekten dar und sollen helfen, Projekte wohlgeformt und effizient zu entwickeln. </w:t>
      </w:r>
      <w:r w:rsidRPr="00C241A4">
        <w:rPr>
          <w:lang w:val="en-US"/>
        </w:rPr>
        <w:t xml:space="preserve">Die Enterprise Library besteht aus den Application Blocks Caching, Data Access, </w:t>
      </w:r>
      <w:r>
        <w:rPr>
          <w:lang w:val="en-US"/>
        </w:rPr>
        <w:t xml:space="preserve">Logging, Exception Handling, Policy Injection, Validation, Security und Cryptography. </w:t>
      </w:r>
      <w:r w:rsidRPr="00C241A4">
        <w:t>Zusätzlich gibt es die Core-Funktionen Config Helpers &amp; Design, Instrumentation und Object Builder.</w:t>
      </w:r>
    </w:p>
    <w:sectPr w:rsidR="00EF3BEC" w:rsidRPr="00C241A4" w:rsidSect="0041761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EF3BEC"/>
    <w:rsid w:val="0041761F"/>
    <w:rsid w:val="00BE09E9"/>
    <w:rsid w:val="00C241A4"/>
    <w:rsid w:val="00EF3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1761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3</cp:revision>
  <dcterms:created xsi:type="dcterms:W3CDTF">2009-03-31T11:58:00Z</dcterms:created>
  <dcterms:modified xsi:type="dcterms:W3CDTF">2009-04-01T10:55:00Z</dcterms:modified>
</cp:coreProperties>
</file>