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880" w:rsidRDefault="00991880">
      <w:pPr>
        <w:rPr>
          <w:i/>
        </w:rPr>
      </w:pPr>
      <w:r>
        <w:rPr>
          <w:i/>
        </w:rPr>
        <w:t>Aufgabe U1:</w:t>
      </w:r>
    </w:p>
    <w:p w:rsidR="00CC26C2" w:rsidRPr="00B046AF" w:rsidRDefault="00B046AF">
      <w:pPr>
        <w:rPr>
          <w:i/>
        </w:rPr>
      </w:pPr>
      <w:r w:rsidRPr="00B046AF">
        <w:rPr>
          <w:i/>
        </w:rPr>
        <w:t>Erläutern, was sich hinter dem Konzept des Refaktorisierens verbirgt. Gehen Sie bei Ihren Ausführungen auch auf wichtige Regeln ein, die beim Refaktorisieren befolgt werden sollen.</w:t>
      </w:r>
    </w:p>
    <w:p w:rsidR="00B046AF" w:rsidRDefault="00B046AF">
      <w:r>
        <w:t>Refaktorisieren ist die Optimierung des Codes im Hinblick auf leichteres Verständnis und bessere Wartbarkeit, ohne das Verändern des externen Verhaltens. Zu Zeiten von agilen Softwareentwicklungsprozessen wird immer mehr versucht, schnell lauffähigen Code zu erhalten, der dem Kunden präsentiert wird. Durch Refaktorisieren kann der Code im Nachhinein optimiert werden. Lange Methoden sollten in logische Einheiten aufgeteilt werden. Die entstandenen Codeabschnitte sollten in die Klasse verschoben werden, die den Großteil der benötigten Daten bereitstellt. Lokale Variablen können durch Methodenaufrufe ersetzt werden, falls dies nicht zu Lasten der Performanz geschieht. Auf jeden Fall sollten Variablen und Methoden selbsterklärende Namen erhalten, damit andere Entwickler sich schneller in den Code reinversetzen können. Vor dem Refaktorisieren ist es wichtig, genügend Testfälle zu definieren und diese beim Refaktorisieren immer wieder durchzuführen. Das Vorgehen in kleinen Schritten hilft, Fehler zu vermeiden und schnell zu entdecken. Tests sollten am besten selbstüberprüfend sein, um nicht lange Zeit für den Abgleich der Testfälle zu benötigen.</w:t>
      </w:r>
    </w:p>
    <w:sectPr w:rsidR="00B046AF" w:rsidSect="00CC26C2">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B046AF"/>
    <w:rsid w:val="00991880"/>
    <w:rsid w:val="00B046AF"/>
    <w:rsid w:val="00CC26C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26C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1166</Characters>
  <Application>Microsoft Office Word</Application>
  <DocSecurity>0</DocSecurity>
  <Lines>9</Lines>
  <Paragraphs>2</Paragraphs>
  <ScaleCrop>false</ScaleCrop>
  <Company>Samsung Electronics</Company>
  <LinksUpToDate>false</LinksUpToDate>
  <CharactersWithSpaces>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2009-03-31T11:03:00Z</dcterms:created>
  <dcterms:modified xsi:type="dcterms:W3CDTF">2009-04-01T11:21:00Z</dcterms:modified>
</cp:coreProperties>
</file>